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0DE2" w:rsidRDefault="00530DE2" w:rsidP="00250E50">
      <w:pPr>
        <w:shd w:val="clear" w:color="auto" w:fill="FFFFFF"/>
        <w:spacing w:after="0" w:line="234" w:lineRule="atLeast"/>
        <w:ind w:right="-483"/>
        <w:jc w:val="center"/>
        <w:rPr>
          <w:rFonts w:ascii="Arial" w:eastAsia="Times New Roman" w:hAnsi="Arial" w:cs="Arial"/>
          <w:color w:val="000000"/>
          <w:sz w:val="24"/>
          <w:szCs w:val="24"/>
        </w:rPr>
      </w:pPr>
      <w:r w:rsidRPr="00530DE2">
        <w:rPr>
          <w:rFonts w:ascii="Arial" w:eastAsia="Times New Roman" w:hAnsi="Arial" w:cs="Arial"/>
          <w:color w:val="000000"/>
          <w:sz w:val="24"/>
          <w:szCs w:val="24"/>
        </w:rPr>
        <w:t>​</w:t>
      </w:r>
    </w:p>
    <w:p w:rsidR="00530DE2" w:rsidRPr="00530DE2" w:rsidRDefault="00BF46F9" w:rsidP="00CA084D">
      <w:pPr>
        <w:spacing w:after="0" w:line="240" w:lineRule="auto"/>
        <w:ind w:right="-483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61A7EF89" wp14:editId="029D37E9">
            <wp:simplePos x="0" y="0"/>
            <wp:positionH relativeFrom="margin">
              <wp:posOffset>1856105</wp:posOffset>
            </wp:positionH>
            <wp:positionV relativeFrom="paragraph">
              <wp:posOffset>-647700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30DE2" w:rsidRPr="00530DE2">
        <w:rPr>
          <w:rFonts w:ascii="Arial" w:eastAsia="Times New Roman" w:hAnsi="Arial" w:cs="Arial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BF46F9" w:rsidRDefault="00BF46F9" w:rsidP="00D40B5C">
      <w:pPr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</w:p>
    <w:p w:rsidR="006248F9" w:rsidRPr="006248F9" w:rsidRDefault="005758D5" w:rsidP="00D40B5C">
      <w:pPr>
        <w:jc w:val="center"/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</w:pPr>
      <w:r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מכרז מס' </w:t>
      </w:r>
      <w:r w:rsidR="00D40B5C" w:rsidRPr="00D40B5C">
        <w:rPr>
          <w:rFonts w:ascii="Arial" w:eastAsia="Times New Roman" w:hAnsi="Arial" w:cs="David"/>
          <w:b/>
          <w:bCs/>
          <w:color w:val="000000"/>
          <w:sz w:val="28"/>
          <w:szCs w:val="28"/>
          <w:shd w:val="clear" w:color="auto" w:fill="FFFFFF"/>
          <w:rtl/>
        </w:rPr>
        <w:t>17/2017</w:t>
      </w:r>
      <w:r w:rsidR="00D40B5C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 xml:space="preserve"> </w:t>
      </w:r>
      <w:r w:rsidR="006248F9" w:rsidRPr="006248F9">
        <w:rPr>
          <w:rFonts w:ascii="Arial" w:eastAsia="Times New Roman" w:hAnsi="Arial" w:cs="David" w:hint="cs"/>
          <w:b/>
          <w:bCs/>
          <w:color w:val="000000"/>
          <w:sz w:val="28"/>
          <w:szCs w:val="28"/>
          <w:shd w:val="clear" w:color="auto" w:fill="FFFFFF"/>
          <w:rtl/>
        </w:rPr>
        <w:t>למתן שירותי ייעוץ וניהול תהליכים במחלקה לשיפוצים</w:t>
      </w:r>
    </w:p>
    <w:p w:rsidR="006248F9" w:rsidRDefault="00530DE2" w:rsidP="006248F9">
      <w:pPr>
        <w:spacing w:after="60" w:line="360" w:lineRule="auto"/>
        <w:ind w:right="-482"/>
        <w:jc w:val="both"/>
        <w:rPr>
          <w:rFonts w:ascii="Arial" w:hAnsi="Arial" w:cs="David"/>
          <w:rtl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משרד התרבות </w:t>
      </w:r>
      <w:r w:rsidR="00A5111C"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והספורט </w:t>
      </w:r>
      <w:r w:rsidR="00F24419" w:rsidRPr="00F2441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מזמין</w:t>
      </w:r>
      <w:r w:rsidR="00F24419" w:rsidRPr="00F24419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 </w:t>
      </w:r>
      <w:r w:rsidR="00F24419" w:rsidRPr="00F2441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בזה</w:t>
      </w:r>
      <w:r w:rsidR="00F24419" w:rsidRPr="00F24419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 </w:t>
      </w:r>
      <w:r w:rsidR="00F24419" w:rsidRPr="00F2441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הצעות</w:t>
      </w:r>
      <w:r w:rsidR="00F24419" w:rsidRPr="00F24419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 </w:t>
      </w:r>
      <w:r w:rsidR="006248F9" w:rsidRPr="006248F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למתן</w:t>
      </w:r>
      <w:r w:rsidR="006248F9" w:rsidRPr="006248F9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 </w:t>
      </w:r>
      <w:r w:rsidR="006248F9" w:rsidRPr="006248F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שירותי</w:t>
      </w:r>
      <w:r w:rsidR="006248F9" w:rsidRPr="006248F9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 </w:t>
      </w:r>
      <w:r w:rsidR="006248F9" w:rsidRPr="006248F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ייעוץ</w:t>
      </w:r>
      <w:r w:rsidR="006248F9" w:rsidRPr="006248F9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 </w:t>
      </w:r>
      <w:r w:rsidR="006248F9" w:rsidRPr="006248F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וניהול</w:t>
      </w:r>
      <w:r w:rsidR="006248F9" w:rsidRPr="006248F9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 </w:t>
      </w:r>
      <w:r w:rsidR="006248F9" w:rsidRPr="006248F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תהליכים</w:t>
      </w:r>
      <w:r w:rsidR="006248F9" w:rsidRPr="006248F9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 </w:t>
      </w:r>
      <w:r w:rsidR="006248F9" w:rsidRPr="006248F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במחלקה</w:t>
      </w:r>
      <w:r w:rsidR="006248F9" w:rsidRPr="006248F9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 xml:space="preserve"> </w:t>
      </w:r>
      <w:r w:rsidR="006248F9" w:rsidRPr="006248F9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לשיפוצים</w:t>
      </w:r>
    </w:p>
    <w:p w:rsidR="0043561A" w:rsidRDefault="00F24419" w:rsidP="006248F9">
      <w:pPr>
        <w:spacing w:after="60" w:line="360" w:lineRule="auto"/>
        <w:ind w:right="-482"/>
        <w:jc w:val="both"/>
        <w:rPr>
          <w:rFonts w:ascii="Arial" w:hAnsi="Arial" w:cs="David"/>
          <w:b/>
          <w:bCs/>
          <w:rtl/>
        </w:rPr>
      </w:pPr>
      <w:r w:rsidRPr="00F24419">
        <w:rPr>
          <w:rFonts w:ascii="Arial" w:hAnsi="Arial" w:cs="David" w:hint="cs"/>
          <w:rtl/>
        </w:rPr>
        <w:t xml:space="preserve">למכרז רשאים להגיש הצעות תאגידים, שותפויות או יועצים עצמאיים העומדים בדרישות המכרז ובתנאיו. </w:t>
      </w:r>
    </w:p>
    <w:p w:rsidR="00F24419" w:rsidRDefault="00F24419" w:rsidP="006248F9">
      <w:pPr>
        <w:spacing w:after="60" w:line="360" w:lineRule="auto"/>
        <w:ind w:right="-482"/>
        <w:jc w:val="both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  <w:r w:rsidRPr="00F24419">
        <w:rPr>
          <w:rFonts w:ascii="Arial" w:hAnsi="Arial" w:cs="David" w:hint="cs"/>
          <w:b/>
          <w:bCs/>
          <w:rtl/>
        </w:rPr>
        <w:t>מבצע העבודה בפועל יהיה אדם יחיד</w:t>
      </w:r>
      <w:r w:rsidRPr="00F24419">
        <w:rPr>
          <w:rFonts w:ascii="Arial" w:hAnsi="Arial" w:cs="David" w:hint="cs"/>
          <w:rtl/>
        </w:rPr>
        <w:t>.</w:t>
      </w:r>
    </w:p>
    <w:p w:rsidR="00F24419" w:rsidRPr="00F24419" w:rsidRDefault="00F24419" w:rsidP="006248F9">
      <w:pPr>
        <w:tabs>
          <w:tab w:val="num" w:pos="1117"/>
        </w:tabs>
        <w:spacing w:after="60" w:line="360" w:lineRule="auto"/>
        <w:ind w:right="-482"/>
        <w:jc w:val="both"/>
        <w:rPr>
          <w:rFonts w:ascii="Arial" w:hAnsi="Arial" w:cs="David"/>
          <w:rtl/>
        </w:rPr>
      </w:pPr>
      <w:r w:rsidRPr="00F24419">
        <w:rPr>
          <w:rFonts w:ascii="Arial" w:hAnsi="Arial" w:cs="David" w:hint="cs"/>
          <w:rtl/>
        </w:rPr>
        <w:t xml:space="preserve">הערכת המשרד הינה להיקף עבודה של עד </w:t>
      </w:r>
      <w:r w:rsidR="006248F9">
        <w:rPr>
          <w:rFonts w:ascii="Arial" w:hAnsi="Arial" w:cs="David" w:hint="cs"/>
          <w:rtl/>
        </w:rPr>
        <w:t>180</w:t>
      </w:r>
      <w:r w:rsidRPr="00F24419">
        <w:rPr>
          <w:rFonts w:ascii="Arial" w:hAnsi="Arial" w:cs="David" w:hint="cs"/>
          <w:rtl/>
        </w:rPr>
        <w:t xml:space="preserve"> שעות בחודש. אין בסעיף זה לחייב את המשרד להזמנת שעות בהיקף עבודה כלשהו מהיועץ.</w:t>
      </w:r>
    </w:p>
    <w:p w:rsidR="003E7EB5" w:rsidRPr="00862486" w:rsidRDefault="003E7EB5" w:rsidP="003E7EB5">
      <w:pPr>
        <w:pStyle w:val="a3"/>
        <w:spacing w:after="120" w:line="240" w:lineRule="auto"/>
        <w:ind w:left="226" w:right="-482"/>
        <w:contextualSpacing w:val="0"/>
        <w:jc w:val="both"/>
        <w:textAlignment w:val="baseline"/>
        <w:rPr>
          <w:rFonts w:ascii="Arial" w:hAnsi="Arial" w:cs="David"/>
          <w:rtl/>
        </w:rPr>
      </w:pPr>
    </w:p>
    <w:p w:rsidR="003E7EB5" w:rsidRPr="00862486" w:rsidRDefault="003E7EB5" w:rsidP="003E7EB5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תקופת ה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ה</w:t>
      </w:r>
      <w:r w:rsidRPr="00862486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תקשרות</w:t>
      </w:r>
    </w:p>
    <w:p w:rsidR="00534559" w:rsidRPr="00862486" w:rsidRDefault="00534559" w:rsidP="0053455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</w:rPr>
      </w:pPr>
      <w:r w:rsidRPr="00862486">
        <w:rPr>
          <w:rFonts w:ascii="Arial" w:hAnsi="Arial" w:cs="David"/>
          <w:rtl/>
        </w:rPr>
        <w:t xml:space="preserve">תקופת ההתקשרות </w:t>
      </w:r>
      <w:r w:rsidRPr="00862486">
        <w:rPr>
          <w:rFonts w:ascii="Arial" w:hAnsi="Arial" w:cs="David" w:hint="cs"/>
          <w:rtl/>
        </w:rPr>
        <w:t>תהיה לשנה אחת</w:t>
      </w:r>
      <w:r w:rsidRPr="00862486">
        <w:rPr>
          <w:rFonts w:ascii="Arial" w:hAnsi="Arial" w:cs="David"/>
          <w:rtl/>
        </w:rPr>
        <w:t xml:space="preserve"> מיום </w:t>
      </w:r>
      <w:r w:rsidRPr="00862486">
        <w:rPr>
          <w:rFonts w:ascii="Arial" w:hAnsi="Arial" w:cs="David" w:hint="cs"/>
          <w:rtl/>
        </w:rPr>
        <w:t>חתימת הצדדים על החוזה.</w:t>
      </w:r>
    </w:p>
    <w:p w:rsidR="00F24419" w:rsidRPr="00F24419" w:rsidRDefault="00F24419" w:rsidP="00F24419">
      <w:pPr>
        <w:pStyle w:val="a3"/>
        <w:numPr>
          <w:ilvl w:val="1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hAnsi="Arial" w:cs="David"/>
          <w:rtl/>
        </w:rPr>
      </w:pPr>
      <w:r w:rsidRPr="00F24419">
        <w:rPr>
          <w:rFonts w:ascii="Arial" w:hAnsi="Arial" w:cs="David" w:hint="cs"/>
          <w:rtl/>
        </w:rPr>
        <w:t>המשרד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רשאי</w:t>
      </w:r>
      <w:r w:rsidRPr="00F24419">
        <w:rPr>
          <w:rFonts w:ascii="Arial" w:hAnsi="Arial" w:cs="David"/>
          <w:rtl/>
        </w:rPr>
        <w:t xml:space="preserve">, </w:t>
      </w:r>
      <w:r w:rsidRPr="00F24419">
        <w:rPr>
          <w:rFonts w:ascii="Arial" w:hAnsi="Arial" w:cs="David" w:hint="cs"/>
          <w:rtl/>
        </w:rPr>
        <w:t>על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פי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שיקול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דעתו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הבלעדי</w:t>
      </w:r>
      <w:r w:rsidRPr="00F24419">
        <w:rPr>
          <w:rFonts w:ascii="Arial" w:hAnsi="Arial" w:cs="David"/>
          <w:rtl/>
        </w:rPr>
        <w:t xml:space="preserve">, </w:t>
      </w:r>
      <w:r w:rsidRPr="00F24419">
        <w:rPr>
          <w:rFonts w:ascii="Arial" w:hAnsi="Arial" w:cs="David" w:hint="cs"/>
          <w:rtl/>
        </w:rPr>
        <w:t>להאריך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את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תקופת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ההתקשרות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ל</w:t>
      </w:r>
      <w:r w:rsidRPr="00F24419">
        <w:rPr>
          <w:rFonts w:ascii="Arial" w:hAnsi="Arial" w:cs="David"/>
          <w:rtl/>
        </w:rPr>
        <w:t xml:space="preserve">-3 </w:t>
      </w:r>
      <w:r w:rsidRPr="00F24419">
        <w:rPr>
          <w:rFonts w:ascii="Arial" w:hAnsi="Arial" w:cs="David" w:hint="cs"/>
          <w:rtl/>
        </w:rPr>
        <w:t>תקופות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נוספות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בנות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שנה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אחת</w:t>
      </w:r>
      <w:r>
        <w:rPr>
          <w:rFonts w:ascii="Arial" w:hAnsi="Arial" w:cs="David" w:hint="cs"/>
          <w:rtl/>
        </w:rPr>
        <w:t xml:space="preserve">, </w:t>
      </w:r>
      <w:r w:rsidRPr="00F24419">
        <w:rPr>
          <w:rFonts w:ascii="Arial" w:hAnsi="Arial" w:cs="David" w:hint="cs"/>
          <w:rtl/>
        </w:rPr>
        <w:t>דהיינו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תקופת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התקשרות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מקסימלית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של</w:t>
      </w:r>
      <w:r w:rsidRPr="00F24419">
        <w:rPr>
          <w:rFonts w:ascii="Arial" w:hAnsi="Arial" w:cs="David"/>
          <w:rtl/>
        </w:rPr>
        <w:t xml:space="preserve"> 4 </w:t>
      </w:r>
      <w:r w:rsidRPr="00F24419">
        <w:rPr>
          <w:rFonts w:ascii="Arial" w:hAnsi="Arial" w:cs="David" w:hint="cs"/>
          <w:rtl/>
        </w:rPr>
        <w:t>שנים</w:t>
      </w:r>
      <w:r w:rsidRPr="00F24419">
        <w:rPr>
          <w:rFonts w:ascii="Arial" w:hAnsi="Arial" w:cs="David"/>
          <w:rtl/>
        </w:rPr>
        <w:t xml:space="preserve"> </w:t>
      </w:r>
      <w:r w:rsidRPr="00F24419">
        <w:rPr>
          <w:rFonts w:ascii="Arial" w:hAnsi="Arial" w:cs="David" w:hint="cs"/>
          <w:rtl/>
        </w:rPr>
        <w:t>סה</w:t>
      </w:r>
      <w:r w:rsidRPr="00F24419">
        <w:rPr>
          <w:rFonts w:ascii="Arial" w:hAnsi="Arial" w:cs="David"/>
          <w:rtl/>
        </w:rPr>
        <w:t>"</w:t>
      </w:r>
      <w:r w:rsidRPr="00F24419">
        <w:rPr>
          <w:rFonts w:ascii="Arial" w:hAnsi="Arial" w:cs="David" w:hint="cs"/>
          <w:rtl/>
        </w:rPr>
        <w:t>כ</w:t>
      </w:r>
      <w:r w:rsidRPr="00F24419">
        <w:rPr>
          <w:rFonts w:ascii="Arial" w:hAnsi="Arial" w:cs="David"/>
          <w:rtl/>
        </w:rPr>
        <w:t>.</w:t>
      </w:r>
    </w:p>
    <w:p w:rsidR="009F5A80" w:rsidRPr="00862486" w:rsidRDefault="009F5A80" w:rsidP="009F5A80">
      <w:pPr>
        <w:pStyle w:val="a3"/>
        <w:spacing w:after="0" w:line="240" w:lineRule="auto"/>
        <w:ind w:left="368" w:right="-483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</w:p>
    <w:p w:rsidR="00534559" w:rsidRPr="00862486" w:rsidRDefault="00B152E5" w:rsidP="00534559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תנאי סף להשתתפות במכרז:</w:t>
      </w:r>
    </w:p>
    <w:p w:rsidR="00F10FC2" w:rsidRDefault="00534559" w:rsidP="00F10FC2">
      <w:pPr>
        <w:pStyle w:val="a3"/>
        <w:spacing w:after="120" w:line="240" w:lineRule="auto"/>
        <w:ind w:left="369" w:right="-482"/>
        <w:contextualSpacing w:val="0"/>
        <w:jc w:val="both"/>
        <w:textAlignment w:val="baseline"/>
        <w:rPr>
          <w:rFonts w:ascii="Arial" w:hAnsi="Arial" w:cs="David"/>
          <w:rtl/>
        </w:rPr>
      </w:pPr>
      <w:r w:rsidRPr="00862486">
        <w:rPr>
          <w:rFonts w:ascii="Arial" w:hAnsi="Arial" w:cs="David" w:hint="cs"/>
          <w:rtl/>
        </w:rPr>
        <w:t>רשאי להשתתף במכרז כל מי ששילם את דמי ההשתתפות במכרז ועומד במועד הגשת ההצעה בכל התנאים כמפורט להלן:</w:t>
      </w:r>
    </w:p>
    <w:p w:rsidR="00F10FC2" w:rsidRPr="00F10FC2" w:rsidRDefault="00534559" w:rsidP="000020B4">
      <w:pPr>
        <w:pStyle w:val="a3"/>
        <w:numPr>
          <w:ilvl w:val="1"/>
          <w:numId w:val="1"/>
        </w:numPr>
        <w:spacing w:after="120" w:line="240" w:lineRule="auto"/>
        <w:ind w:right="-482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F10FC2">
        <w:rPr>
          <w:rFonts w:ascii="Arial" w:hAnsi="Arial" w:cs="David" w:hint="cs"/>
          <w:u w:val="single"/>
          <w:rtl/>
        </w:rPr>
        <w:t>תנאי סף מנהליים:</w:t>
      </w:r>
      <w:bookmarkStart w:id="0" w:name="_Ref430173091"/>
      <w:bookmarkStart w:id="1" w:name="_Ref259095272"/>
      <w:bookmarkStart w:id="2" w:name="_Ref262737874"/>
      <w:bookmarkStart w:id="3" w:name="_Ref279415279"/>
      <w:bookmarkStart w:id="4" w:name="_Ref295218220"/>
      <w:bookmarkStart w:id="5" w:name="_Ref295223186"/>
    </w:p>
    <w:p w:rsidR="000020B4" w:rsidRDefault="006248F9" w:rsidP="000020B4">
      <w:pPr>
        <w:spacing w:after="120" w:line="240" w:lineRule="auto"/>
        <w:ind w:right="-482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  <w:r w:rsidRPr="00F10FC2">
        <w:rPr>
          <w:rFonts w:ascii="Arial" w:hAnsi="Arial" w:cs="David" w:hint="cs"/>
          <w:rtl/>
        </w:rPr>
        <w:t>המכרז</w:t>
      </w:r>
      <w:r w:rsidRPr="00F10FC2">
        <w:rPr>
          <w:rFonts w:ascii="Arial" w:hAnsi="Arial" w:cs="David"/>
          <w:rtl/>
        </w:rPr>
        <w:t xml:space="preserve"> </w:t>
      </w:r>
      <w:r w:rsidRPr="00F10FC2">
        <w:rPr>
          <w:rFonts w:ascii="Arial" w:hAnsi="Arial" w:cs="David" w:hint="cs"/>
          <w:rtl/>
        </w:rPr>
        <w:t>מופנה</w:t>
      </w:r>
      <w:r w:rsidRPr="00F10FC2">
        <w:rPr>
          <w:rFonts w:ascii="Arial" w:hAnsi="Arial" w:cs="David"/>
          <w:rtl/>
        </w:rPr>
        <w:t xml:space="preserve"> </w:t>
      </w:r>
      <w:r w:rsidRPr="00F10FC2">
        <w:rPr>
          <w:rFonts w:ascii="Arial" w:hAnsi="Arial" w:cs="David" w:hint="cs"/>
          <w:rtl/>
        </w:rPr>
        <w:t>לאנשים</w:t>
      </w:r>
      <w:r w:rsidRPr="00F10FC2">
        <w:rPr>
          <w:rFonts w:ascii="Arial" w:hAnsi="Arial" w:cs="David"/>
          <w:rtl/>
        </w:rPr>
        <w:t xml:space="preserve"> </w:t>
      </w:r>
      <w:r w:rsidRPr="00F10FC2">
        <w:rPr>
          <w:rFonts w:ascii="Arial" w:hAnsi="Arial" w:cs="David" w:hint="cs"/>
          <w:rtl/>
        </w:rPr>
        <w:t>פרטיים</w:t>
      </w:r>
      <w:r w:rsidRPr="00F10FC2">
        <w:rPr>
          <w:rFonts w:ascii="Arial" w:hAnsi="Arial" w:cs="David"/>
          <w:rtl/>
        </w:rPr>
        <w:t xml:space="preserve"> </w:t>
      </w:r>
      <w:r w:rsidRPr="00F10FC2">
        <w:rPr>
          <w:rFonts w:ascii="Arial" w:hAnsi="Arial" w:cs="David" w:hint="cs"/>
          <w:rtl/>
        </w:rPr>
        <w:t>בעלי</w:t>
      </w:r>
      <w:r w:rsidRPr="00F10FC2">
        <w:rPr>
          <w:rFonts w:ascii="Arial" w:hAnsi="Arial" w:cs="David"/>
          <w:rtl/>
        </w:rPr>
        <w:t xml:space="preserve"> </w:t>
      </w:r>
      <w:r w:rsidRPr="00F10FC2">
        <w:rPr>
          <w:rFonts w:ascii="Arial" w:hAnsi="Arial" w:cs="David" w:hint="cs"/>
          <w:rtl/>
        </w:rPr>
        <w:t>עוסק</w:t>
      </w:r>
      <w:r w:rsidRPr="00F10FC2">
        <w:rPr>
          <w:rFonts w:ascii="Arial" w:hAnsi="Arial" w:cs="David"/>
          <w:rtl/>
        </w:rPr>
        <w:t xml:space="preserve"> </w:t>
      </w:r>
      <w:r w:rsidRPr="00F10FC2">
        <w:rPr>
          <w:rFonts w:ascii="Arial" w:hAnsi="Arial" w:cs="David" w:hint="cs"/>
          <w:rtl/>
        </w:rPr>
        <w:t>מורשה</w:t>
      </w:r>
      <w:r w:rsidRPr="00F10FC2">
        <w:rPr>
          <w:rFonts w:ascii="Arial" w:hAnsi="Arial" w:cs="David"/>
          <w:rtl/>
        </w:rPr>
        <w:t xml:space="preserve"> </w:t>
      </w:r>
      <w:r w:rsidRPr="00F10FC2">
        <w:rPr>
          <w:rFonts w:ascii="Arial" w:hAnsi="Arial" w:cs="David" w:hint="cs"/>
          <w:rtl/>
        </w:rPr>
        <w:t>או</w:t>
      </w:r>
      <w:r w:rsidRPr="00F10FC2">
        <w:rPr>
          <w:rFonts w:ascii="Arial" w:hAnsi="Arial" w:cs="David"/>
          <w:rtl/>
        </w:rPr>
        <w:t xml:space="preserve"> </w:t>
      </w:r>
      <w:r w:rsidRPr="00F10FC2">
        <w:rPr>
          <w:rFonts w:ascii="Arial" w:hAnsi="Arial" w:cs="David" w:hint="cs"/>
          <w:rtl/>
        </w:rPr>
        <w:t>לחילופין</w:t>
      </w:r>
      <w:r w:rsidRPr="00F10FC2">
        <w:rPr>
          <w:rFonts w:ascii="Arial" w:hAnsi="Arial" w:cs="David"/>
          <w:rtl/>
        </w:rPr>
        <w:t xml:space="preserve"> </w:t>
      </w:r>
      <w:r w:rsidRPr="00F10FC2">
        <w:rPr>
          <w:rFonts w:ascii="Arial" w:hAnsi="Arial" w:cs="David" w:hint="cs"/>
          <w:rtl/>
        </w:rPr>
        <w:t>חברות</w:t>
      </w:r>
      <w:r w:rsidRPr="00F10FC2">
        <w:rPr>
          <w:rFonts w:ascii="Arial" w:hAnsi="Arial" w:cs="David"/>
          <w:rtl/>
        </w:rPr>
        <w:t xml:space="preserve"> </w:t>
      </w:r>
      <w:r w:rsidRPr="00F10FC2">
        <w:rPr>
          <w:rFonts w:ascii="Arial" w:hAnsi="Arial" w:cs="David" w:hint="cs"/>
          <w:rtl/>
        </w:rPr>
        <w:t>העומדות</w:t>
      </w:r>
      <w:r w:rsidRPr="00F10FC2">
        <w:rPr>
          <w:rFonts w:ascii="Arial" w:hAnsi="Arial" w:cs="David"/>
          <w:rtl/>
        </w:rPr>
        <w:t xml:space="preserve">, </w:t>
      </w:r>
      <w:r w:rsidRPr="00F10FC2">
        <w:rPr>
          <w:rFonts w:ascii="Arial" w:hAnsi="Arial" w:cs="David" w:hint="cs"/>
          <w:rtl/>
        </w:rPr>
        <w:t>במועד</w:t>
      </w:r>
      <w:r w:rsidRPr="00F10FC2">
        <w:rPr>
          <w:rFonts w:ascii="Arial" w:hAnsi="Arial" w:cs="David"/>
          <w:rtl/>
        </w:rPr>
        <w:t xml:space="preserve"> </w:t>
      </w:r>
      <w:r w:rsidRPr="00F10FC2">
        <w:rPr>
          <w:rFonts w:ascii="Arial" w:hAnsi="Arial" w:cs="David" w:hint="cs"/>
          <w:rtl/>
        </w:rPr>
        <w:t>הגשת</w:t>
      </w:r>
      <w:r w:rsidRPr="00F10FC2">
        <w:rPr>
          <w:rFonts w:ascii="Arial" w:hAnsi="Arial" w:cs="David"/>
          <w:rtl/>
        </w:rPr>
        <w:t xml:space="preserve"> </w:t>
      </w:r>
      <w:r w:rsidRPr="00F10FC2">
        <w:rPr>
          <w:rFonts w:ascii="Arial" w:hAnsi="Arial" w:cs="David" w:hint="cs"/>
          <w:rtl/>
        </w:rPr>
        <w:t>ההצעה</w:t>
      </w:r>
      <w:r w:rsidRPr="00F10FC2">
        <w:rPr>
          <w:rFonts w:ascii="Arial" w:hAnsi="Arial" w:cs="David"/>
          <w:rtl/>
        </w:rPr>
        <w:t xml:space="preserve">, </w:t>
      </w:r>
      <w:r w:rsidRPr="00F10FC2">
        <w:rPr>
          <w:rFonts w:ascii="Arial" w:hAnsi="Arial" w:cs="David" w:hint="cs"/>
          <w:rtl/>
        </w:rPr>
        <w:t>בכל</w:t>
      </w:r>
      <w:r w:rsidRPr="00F10FC2">
        <w:rPr>
          <w:rFonts w:ascii="Arial" w:hAnsi="Arial" w:cs="David"/>
          <w:rtl/>
        </w:rPr>
        <w:t xml:space="preserve"> </w:t>
      </w:r>
      <w:r w:rsidRPr="00F10FC2">
        <w:rPr>
          <w:rFonts w:ascii="Arial" w:hAnsi="Arial" w:cs="David" w:hint="cs"/>
          <w:rtl/>
        </w:rPr>
        <w:t>התנאים</w:t>
      </w:r>
      <w:r w:rsidRPr="00F10FC2">
        <w:rPr>
          <w:rFonts w:ascii="Arial" w:hAnsi="Arial" w:cs="David"/>
          <w:rtl/>
        </w:rPr>
        <w:t xml:space="preserve">, </w:t>
      </w:r>
      <w:r w:rsidRPr="00F10FC2">
        <w:rPr>
          <w:rFonts w:ascii="Arial" w:hAnsi="Arial" w:cs="David" w:hint="cs"/>
          <w:rtl/>
        </w:rPr>
        <w:t>כמפורט</w:t>
      </w:r>
      <w:r w:rsidRPr="00F10FC2">
        <w:rPr>
          <w:rFonts w:ascii="Arial" w:hAnsi="Arial" w:cs="David"/>
          <w:rtl/>
        </w:rPr>
        <w:t xml:space="preserve"> </w:t>
      </w:r>
      <w:r w:rsidRPr="00F10FC2">
        <w:rPr>
          <w:rFonts w:ascii="Arial" w:hAnsi="Arial" w:cs="David" w:hint="cs"/>
          <w:rtl/>
        </w:rPr>
        <w:t>להלן</w:t>
      </w:r>
      <w:r w:rsidRPr="00F10FC2">
        <w:rPr>
          <w:rFonts w:ascii="Arial" w:hAnsi="Arial" w:cs="David"/>
          <w:rtl/>
        </w:rPr>
        <w:t xml:space="preserve"> (</w:t>
      </w:r>
      <w:r w:rsidRPr="00F10FC2">
        <w:rPr>
          <w:rFonts w:ascii="Arial" w:hAnsi="Arial" w:cs="David" w:hint="cs"/>
          <w:rtl/>
        </w:rPr>
        <w:t>לעיל</w:t>
      </w:r>
      <w:r w:rsidRPr="00F10FC2">
        <w:rPr>
          <w:rFonts w:ascii="Arial" w:hAnsi="Arial" w:cs="David"/>
          <w:rtl/>
        </w:rPr>
        <w:t xml:space="preserve"> </w:t>
      </w:r>
      <w:r w:rsidRPr="00F10FC2">
        <w:rPr>
          <w:rFonts w:ascii="Arial" w:hAnsi="Arial" w:cs="David" w:hint="cs"/>
          <w:rtl/>
        </w:rPr>
        <w:t>ולהלן</w:t>
      </w:r>
      <w:r w:rsidRPr="00F10FC2">
        <w:rPr>
          <w:rFonts w:ascii="Arial" w:hAnsi="Arial" w:cs="David"/>
          <w:rtl/>
        </w:rPr>
        <w:t>: "</w:t>
      </w:r>
      <w:r w:rsidRPr="00F10FC2">
        <w:rPr>
          <w:rFonts w:ascii="Arial" w:hAnsi="Arial" w:cs="David" w:hint="cs"/>
          <w:rtl/>
        </w:rPr>
        <w:t>תנאי</w:t>
      </w:r>
      <w:r w:rsidRPr="00F10FC2">
        <w:rPr>
          <w:rFonts w:ascii="Arial" w:hAnsi="Arial" w:cs="David"/>
          <w:rtl/>
        </w:rPr>
        <w:t xml:space="preserve"> </w:t>
      </w:r>
      <w:r w:rsidRPr="00F10FC2">
        <w:rPr>
          <w:rFonts w:ascii="Arial" w:hAnsi="Arial" w:cs="David" w:hint="cs"/>
          <w:rtl/>
        </w:rPr>
        <w:t>הסף</w:t>
      </w:r>
      <w:r w:rsidRPr="00F10FC2">
        <w:rPr>
          <w:rFonts w:ascii="Arial" w:hAnsi="Arial" w:cs="David"/>
          <w:rtl/>
        </w:rPr>
        <w:t>"):</w:t>
      </w:r>
    </w:p>
    <w:p w:rsidR="000020B4" w:rsidRPr="000020B4" w:rsidRDefault="006248F9" w:rsidP="000020B4">
      <w:pPr>
        <w:pStyle w:val="a3"/>
        <w:numPr>
          <w:ilvl w:val="2"/>
          <w:numId w:val="32"/>
        </w:numPr>
        <w:spacing w:after="120" w:line="240" w:lineRule="auto"/>
        <w:ind w:left="1360" w:right="-482" w:hanging="567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0020B4">
        <w:rPr>
          <w:rFonts w:ascii="Arial" w:hAnsi="Arial" w:cs="David" w:hint="cs"/>
          <w:rtl/>
        </w:rPr>
        <w:t>המציע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הינו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גוף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משפטי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מאוגד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הרשום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ברשם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רשמי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ו</w:t>
      </w:r>
      <w:r w:rsidRPr="000020B4">
        <w:rPr>
          <w:rFonts w:ascii="Arial" w:hAnsi="Arial" w:cs="David"/>
          <w:rtl/>
        </w:rPr>
        <w:t>/</w:t>
      </w:r>
      <w:r w:rsidRPr="000020B4">
        <w:rPr>
          <w:rFonts w:ascii="Arial" w:hAnsi="Arial" w:cs="David" w:hint="cs"/>
          <w:rtl/>
        </w:rPr>
        <w:t>או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עוסק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מורשה</w:t>
      </w:r>
      <w:r w:rsidRPr="000020B4">
        <w:rPr>
          <w:rFonts w:ascii="Arial" w:hAnsi="Arial" w:cs="David"/>
          <w:rtl/>
        </w:rPr>
        <w:t>.</w:t>
      </w:r>
    </w:p>
    <w:p w:rsidR="006248F9" w:rsidRDefault="006248F9" w:rsidP="000020B4">
      <w:pPr>
        <w:pStyle w:val="a3"/>
        <w:numPr>
          <w:ilvl w:val="2"/>
          <w:numId w:val="32"/>
        </w:numPr>
        <w:spacing w:after="120" w:line="240" w:lineRule="auto"/>
        <w:ind w:left="1360" w:right="-482" w:hanging="567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0020B4">
        <w:rPr>
          <w:rFonts w:ascii="Arial" w:hAnsi="Arial" w:cs="David" w:hint="cs"/>
          <w:rtl/>
        </w:rPr>
        <w:t>אם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המציע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הוא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תאגיד</w:t>
      </w:r>
      <w:r w:rsidRPr="000020B4">
        <w:rPr>
          <w:rFonts w:ascii="Arial" w:hAnsi="Arial" w:cs="David"/>
          <w:rtl/>
        </w:rPr>
        <w:t xml:space="preserve"> - </w:t>
      </w:r>
      <w:r w:rsidRPr="000020B4">
        <w:rPr>
          <w:rFonts w:ascii="Arial" w:hAnsi="Arial" w:cs="David" w:hint="cs"/>
          <w:rtl/>
        </w:rPr>
        <w:t>במועד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הגשת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ההצעה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המציע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אינו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בעל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חובות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אגרה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שנתית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לרשות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התאגידים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בגין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שנת</w:t>
      </w:r>
      <w:r w:rsidRPr="000020B4">
        <w:rPr>
          <w:rFonts w:ascii="Arial" w:hAnsi="Arial" w:cs="David"/>
          <w:rtl/>
        </w:rPr>
        <w:t xml:space="preserve"> 2016 </w:t>
      </w:r>
      <w:r w:rsidRPr="000020B4">
        <w:rPr>
          <w:rFonts w:ascii="Arial" w:hAnsi="Arial" w:cs="David" w:hint="cs"/>
          <w:rtl/>
        </w:rPr>
        <w:t>או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מוקדם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מכך</w:t>
      </w:r>
      <w:r w:rsidRPr="000020B4">
        <w:rPr>
          <w:rFonts w:ascii="Arial" w:hAnsi="Arial" w:cs="David"/>
          <w:rtl/>
        </w:rPr>
        <w:t xml:space="preserve">. </w:t>
      </w:r>
      <w:r w:rsidRPr="000020B4">
        <w:rPr>
          <w:rFonts w:ascii="Arial" w:hAnsi="Arial" w:cs="David" w:hint="cs"/>
          <w:rtl/>
        </w:rPr>
        <w:t>כמו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כן</w:t>
      </w:r>
      <w:r w:rsidRPr="000020B4">
        <w:rPr>
          <w:rFonts w:ascii="Arial" w:hAnsi="Arial" w:cs="David"/>
          <w:rtl/>
        </w:rPr>
        <w:t xml:space="preserve">, </w:t>
      </w:r>
      <w:r w:rsidRPr="000020B4">
        <w:rPr>
          <w:rFonts w:ascii="Arial" w:hAnsi="Arial" w:cs="David" w:hint="cs"/>
          <w:rtl/>
        </w:rPr>
        <w:t>אינו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מוגדר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כ</w:t>
      </w:r>
      <w:r w:rsidRPr="000020B4">
        <w:rPr>
          <w:rFonts w:ascii="Arial" w:hAnsi="Arial" w:cs="David"/>
          <w:rtl/>
        </w:rPr>
        <w:t>"</w:t>
      </w:r>
      <w:r w:rsidRPr="000020B4">
        <w:rPr>
          <w:rFonts w:ascii="Arial" w:hAnsi="Arial" w:cs="David" w:hint="cs"/>
          <w:rtl/>
        </w:rPr>
        <w:t>חברה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מפרה</w:t>
      </w:r>
      <w:r w:rsidRPr="000020B4">
        <w:rPr>
          <w:rFonts w:ascii="Arial" w:hAnsi="Arial" w:cs="David"/>
          <w:rtl/>
        </w:rPr>
        <w:t xml:space="preserve">" </w:t>
      </w:r>
      <w:r w:rsidRPr="000020B4">
        <w:rPr>
          <w:rFonts w:ascii="Arial" w:hAnsi="Arial" w:cs="David" w:hint="cs"/>
          <w:rtl/>
        </w:rPr>
        <w:t>ו</w:t>
      </w:r>
      <w:r w:rsidRPr="000020B4">
        <w:rPr>
          <w:rFonts w:ascii="Arial" w:hAnsi="Arial" w:cs="David"/>
          <w:rtl/>
        </w:rPr>
        <w:t>/</w:t>
      </w:r>
      <w:r w:rsidRPr="000020B4">
        <w:rPr>
          <w:rFonts w:ascii="Arial" w:hAnsi="Arial" w:cs="David" w:hint="cs"/>
          <w:rtl/>
        </w:rPr>
        <w:t>או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לא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נשלחה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אליו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התראה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על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היותו</w:t>
      </w:r>
      <w:r w:rsidRPr="000020B4">
        <w:rPr>
          <w:rFonts w:ascii="Arial" w:hAnsi="Arial" w:cs="David"/>
          <w:rtl/>
        </w:rPr>
        <w:t xml:space="preserve"> "</w:t>
      </w:r>
      <w:r w:rsidRPr="000020B4">
        <w:rPr>
          <w:rFonts w:ascii="Arial" w:hAnsi="Arial" w:cs="David" w:hint="cs"/>
          <w:rtl/>
        </w:rPr>
        <w:t>חברה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מפרה</w:t>
      </w:r>
      <w:r w:rsidRPr="000020B4">
        <w:rPr>
          <w:rFonts w:ascii="Arial" w:hAnsi="Arial" w:cs="David"/>
          <w:rtl/>
        </w:rPr>
        <w:t xml:space="preserve">" </w:t>
      </w:r>
      <w:r w:rsidRPr="000020B4">
        <w:rPr>
          <w:rFonts w:ascii="Arial" w:hAnsi="Arial" w:cs="David" w:hint="cs"/>
          <w:rtl/>
        </w:rPr>
        <w:t>כאמור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בסעיף</w:t>
      </w:r>
      <w:r w:rsidRPr="000020B4">
        <w:rPr>
          <w:rFonts w:ascii="Arial" w:hAnsi="Arial" w:cs="David"/>
          <w:rtl/>
        </w:rPr>
        <w:t xml:space="preserve"> 362</w:t>
      </w:r>
      <w:r w:rsidRPr="000020B4">
        <w:rPr>
          <w:rFonts w:ascii="Arial" w:hAnsi="Arial" w:cs="David" w:hint="cs"/>
          <w:rtl/>
        </w:rPr>
        <w:t>א</w:t>
      </w:r>
      <w:r w:rsidRPr="000020B4">
        <w:rPr>
          <w:rFonts w:ascii="Arial" w:hAnsi="Arial" w:cs="David"/>
          <w:rtl/>
        </w:rPr>
        <w:t xml:space="preserve">' </w:t>
      </w:r>
      <w:r w:rsidRPr="000020B4">
        <w:rPr>
          <w:rFonts w:ascii="Arial" w:hAnsi="Arial" w:cs="David" w:hint="cs"/>
          <w:rtl/>
        </w:rPr>
        <w:t>לחוק</w:t>
      </w:r>
      <w:r w:rsidRPr="000020B4">
        <w:rPr>
          <w:rFonts w:ascii="Arial" w:hAnsi="Arial" w:cs="David"/>
          <w:rtl/>
        </w:rPr>
        <w:t xml:space="preserve"> </w:t>
      </w:r>
      <w:r w:rsidRPr="000020B4">
        <w:rPr>
          <w:rFonts w:ascii="Arial" w:hAnsi="Arial" w:cs="David" w:hint="cs"/>
          <w:rtl/>
        </w:rPr>
        <w:t>החברות</w:t>
      </w:r>
      <w:r w:rsidRPr="000020B4">
        <w:rPr>
          <w:rFonts w:ascii="Arial" w:hAnsi="Arial" w:cs="David"/>
          <w:rtl/>
        </w:rPr>
        <w:t xml:space="preserve">, </w:t>
      </w:r>
      <w:proofErr w:type="spellStart"/>
      <w:r w:rsidRPr="000020B4">
        <w:rPr>
          <w:rFonts w:ascii="Arial" w:hAnsi="Arial" w:cs="David" w:hint="cs"/>
          <w:rtl/>
        </w:rPr>
        <w:t>התשנ</w:t>
      </w:r>
      <w:r w:rsidRPr="000020B4">
        <w:rPr>
          <w:rFonts w:ascii="Arial" w:hAnsi="Arial" w:cs="David"/>
          <w:rtl/>
        </w:rPr>
        <w:t>"</w:t>
      </w:r>
      <w:r w:rsidRPr="000020B4">
        <w:rPr>
          <w:rFonts w:ascii="Arial" w:hAnsi="Arial" w:cs="David" w:hint="cs"/>
          <w:rtl/>
        </w:rPr>
        <w:t>ט</w:t>
      </w:r>
      <w:proofErr w:type="spellEnd"/>
      <w:r w:rsidRPr="000020B4">
        <w:rPr>
          <w:rFonts w:ascii="Arial" w:hAnsi="Arial" w:cs="David"/>
          <w:rtl/>
        </w:rPr>
        <w:t xml:space="preserve"> 1999.</w:t>
      </w:r>
    </w:p>
    <w:p w:rsidR="00914E4E" w:rsidRPr="00914E4E" w:rsidRDefault="00914E4E" w:rsidP="00914E4E">
      <w:pPr>
        <w:pStyle w:val="a3"/>
        <w:numPr>
          <w:ilvl w:val="2"/>
          <w:numId w:val="32"/>
        </w:numPr>
        <w:spacing w:after="120" w:line="240" w:lineRule="auto"/>
        <w:ind w:left="1360" w:right="-482" w:hanging="567"/>
        <w:jc w:val="both"/>
        <w:textAlignment w:val="baseline"/>
        <w:rPr>
          <w:rFonts w:ascii="Arial" w:hAnsi="Arial" w:cs="David"/>
        </w:rPr>
      </w:pPr>
      <w:r w:rsidRPr="00914E4E">
        <w:rPr>
          <w:rFonts w:ascii="Arial" w:hAnsi="Arial" w:cs="David" w:hint="cs"/>
          <w:rtl/>
        </w:rPr>
        <w:t>יתר תנאי הסף המנהליים מפורטים במסמכי המכרז המפורסמים באתר האינטרנט של המשרד.</w:t>
      </w:r>
    </w:p>
    <w:p w:rsidR="00914E4E" w:rsidRPr="000020B4" w:rsidRDefault="00914E4E" w:rsidP="00914E4E">
      <w:pPr>
        <w:pStyle w:val="a3"/>
        <w:spacing w:after="120" w:line="240" w:lineRule="auto"/>
        <w:ind w:left="1360" w:right="-482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</w:pPr>
    </w:p>
    <w:p w:rsidR="00534559" w:rsidRDefault="00534559" w:rsidP="00F47ADB">
      <w:pPr>
        <w:pStyle w:val="a3"/>
        <w:keepNext/>
        <w:numPr>
          <w:ilvl w:val="1"/>
          <w:numId w:val="32"/>
        </w:numPr>
        <w:spacing w:after="120" w:line="240" w:lineRule="auto"/>
        <w:ind w:left="1360" w:right="-482" w:hanging="425"/>
        <w:contextualSpacing w:val="0"/>
        <w:jc w:val="both"/>
        <w:textAlignment w:val="baseline"/>
        <w:rPr>
          <w:rFonts w:ascii="Arial" w:hAnsi="Arial" w:cs="David"/>
          <w:u w:val="single"/>
          <w:rtl/>
        </w:rPr>
      </w:pPr>
      <w:r w:rsidRPr="00862486">
        <w:rPr>
          <w:rFonts w:ascii="Arial" w:hAnsi="Arial" w:cs="David" w:hint="cs"/>
          <w:u w:val="single"/>
          <w:rtl/>
        </w:rPr>
        <w:t>תנאי סף מקצועיים:</w:t>
      </w:r>
      <w:bookmarkEnd w:id="0"/>
    </w:p>
    <w:p w:rsidR="00301B14" w:rsidRDefault="006248F9" w:rsidP="00F47ADB">
      <w:pPr>
        <w:pStyle w:val="a3"/>
        <w:keepNext/>
        <w:spacing w:after="120" w:line="240" w:lineRule="auto"/>
        <w:ind w:left="1360" w:right="-482" w:hanging="425"/>
        <w:contextualSpacing w:val="0"/>
        <w:textAlignment w:val="baseline"/>
        <w:rPr>
          <w:rFonts w:ascii="Arial" w:hAnsi="Arial" w:cs="David"/>
          <w:rtl/>
        </w:rPr>
      </w:pPr>
      <w:r w:rsidRPr="006248F9">
        <w:rPr>
          <w:rFonts w:ascii="Arial" w:hAnsi="Arial" w:cs="David" w:hint="cs"/>
          <w:rtl/>
        </w:rPr>
        <w:t>במועד הגשת ההצעה, למציע, ואם המציע הוא תאגיד - ליועץ שמוצע מטעמו למתן השירותים:</w:t>
      </w:r>
      <w:bookmarkStart w:id="6" w:name="_Ref482797304"/>
    </w:p>
    <w:p w:rsidR="00301B14" w:rsidRDefault="006248F9" w:rsidP="00F47ADB">
      <w:pPr>
        <w:pStyle w:val="a3"/>
        <w:keepNext/>
        <w:numPr>
          <w:ilvl w:val="1"/>
          <w:numId w:val="37"/>
        </w:numPr>
        <w:spacing w:after="120" w:line="240" w:lineRule="auto"/>
        <w:ind w:left="1360" w:right="-482" w:hanging="425"/>
        <w:contextualSpacing w:val="0"/>
        <w:textAlignment w:val="baseline"/>
        <w:rPr>
          <w:rFonts w:ascii="Arial" w:hAnsi="Arial" w:cs="David"/>
        </w:rPr>
      </w:pPr>
      <w:r w:rsidRPr="00301B14">
        <w:rPr>
          <w:rFonts w:ascii="Arial" w:hAnsi="Arial" w:cs="David" w:hint="cs"/>
          <w:rtl/>
        </w:rPr>
        <w:t>ניסיון של שנתיים (2) בעבודה מול או עם גופים ציבוריים; לעניין סעיף זה, "גופים ציבוריים" משמע: משרדי ממשלה, יחידות סמך, רשויות מקומיות, תאגידים סטטוטוריים, חברות ממשלתיות.</w:t>
      </w:r>
      <w:bookmarkStart w:id="7" w:name="_Ref482789540"/>
      <w:bookmarkEnd w:id="6"/>
    </w:p>
    <w:p w:rsidR="00301B14" w:rsidRDefault="006248F9" w:rsidP="00F47ADB">
      <w:pPr>
        <w:pStyle w:val="a3"/>
        <w:keepNext/>
        <w:numPr>
          <w:ilvl w:val="1"/>
          <w:numId w:val="41"/>
        </w:numPr>
        <w:spacing w:after="120" w:line="240" w:lineRule="auto"/>
        <w:ind w:left="1360" w:right="-482" w:hanging="425"/>
        <w:textAlignment w:val="baseline"/>
        <w:rPr>
          <w:rFonts w:ascii="Arial" w:hAnsi="Arial" w:cs="David"/>
        </w:rPr>
      </w:pPr>
      <w:r w:rsidRPr="00301B14">
        <w:rPr>
          <w:rFonts w:ascii="Arial" w:hAnsi="Arial" w:cs="David" w:hint="cs"/>
          <w:rtl/>
        </w:rPr>
        <w:t>ניסיון של שנתיים (2) בעבודה עם רשות מקרקעי ישראל (</w:t>
      </w:r>
      <w:proofErr w:type="spellStart"/>
      <w:r w:rsidRPr="00301B14">
        <w:rPr>
          <w:rFonts w:ascii="Arial" w:hAnsi="Arial" w:cs="David" w:hint="cs"/>
          <w:rtl/>
        </w:rPr>
        <w:t>רמ"י</w:t>
      </w:r>
      <w:proofErr w:type="spellEnd"/>
      <w:r w:rsidRPr="00301B14">
        <w:rPr>
          <w:rFonts w:ascii="Arial" w:hAnsi="Arial" w:cs="David" w:hint="cs"/>
          <w:rtl/>
        </w:rPr>
        <w:t>);</w:t>
      </w:r>
      <w:bookmarkStart w:id="8" w:name="_Ref482789719"/>
      <w:bookmarkStart w:id="9" w:name="_Ref482796854"/>
      <w:bookmarkEnd w:id="7"/>
    </w:p>
    <w:p w:rsidR="006248F9" w:rsidRPr="00301B14" w:rsidRDefault="006248F9" w:rsidP="00F47ADB">
      <w:pPr>
        <w:pStyle w:val="a3"/>
        <w:keepNext/>
        <w:numPr>
          <w:ilvl w:val="1"/>
          <w:numId w:val="42"/>
        </w:numPr>
        <w:spacing w:after="120" w:line="240" w:lineRule="auto"/>
        <w:ind w:left="1360" w:right="-482" w:hanging="425"/>
        <w:textAlignment w:val="baseline"/>
        <w:rPr>
          <w:rFonts w:ascii="Arial" w:hAnsi="Arial" w:cs="David"/>
        </w:rPr>
      </w:pPr>
      <w:r w:rsidRPr="00301B14">
        <w:rPr>
          <w:rFonts w:ascii="Arial" w:hAnsi="Arial" w:cs="David" w:hint="cs"/>
          <w:rtl/>
        </w:rPr>
        <w:t xml:space="preserve">ניסיון של שנה בעבודה עם זיקה לתחום התמיכות </w:t>
      </w:r>
      <w:proofErr w:type="spellStart"/>
      <w:r w:rsidRPr="00301B14">
        <w:rPr>
          <w:rFonts w:ascii="Arial" w:hAnsi="Arial" w:cs="David" w:hint="cs"/>
          <w:rtl/>
        </w:rPr>
        <w:t>מכח</w:t>
      </w:r>
      <w:proofErr w:type="spellEnd"/>
      <w:r w:rsidRPr="00301B14">
        <w:rPr>
          <w:rFonts w:ascii="Arial" w:hAnsi="Arial" w:cs="David" w:hint="cs"/>
          <w:rtl/>
        </w:rPr>
        <w:t xml:space="preserve"> סעיף 3א לחוק יסודות התקציב, התשמ"ה-1985, הדורשת היכרות טובה עם </w:t>
      </w:r>
      <w:r w:rsidRPr="00301B14">
        <w:rPr>
          <w:rFonts w:ascii="Arial" w:hAnsi="Arial" w:cs="David"/>
          <w:rtl/>
        </w:rPr>
        <w:t xml:space="preserve">נוהל </w:t>
      </w:r>
      <w:r w:rsidRPr="00301B14">
        <w:rPr>
          <w:rFonts w:ascii="Arial" w:hAnsi="Arial" w:cs="David" w:hint="cs"/>
          <w:rtl/>
        </w:rPr>
        <w:t>להגשת בקשות לתמיכה</w:t>
      </w:r>
      <w:r w:rsidRPr="00301B14">
        <w:rPr>
          <w:rFonts w:ascii="Arial" w:hAnsi="Arial" w:cs="David"/>
          <w:rtl/>
        </w:rPr>
        <w:t xml:space="preserve"> מתקציב המדינה</w:t>
      </w:r>
      <w:r w:rsidRPr="00301B14">
        <w:rPr>
          <w:rFonts w:ascii="Arial" w:hAnsi="Arial" w:cs="David" w:hint="cs"/>
          <w:rtl/>
        </w:rPr>
        <w:t xml:space="preserve"> ולדיון בהן שהתקין שר האוצר בתחום התמיכו</w:t>
      </w:r>
      <w:bookmarkEnd w:id="8"/>
      <w:r w:rsidRPr="00301B14">
        <w:rPr>
          <w:rFonts w:ascii="Arial" w:hAnsi="Arial" w:cs="David" w:hint="cs"/>
          <w:rtl/>
        </w:rPr>
        <w:t>ת</w:t>
      </w:r>
      <w:bookmarkEnd w:id="9"/>
      <w:r w:rsidRPr="00301B14">
        <w:rPr>
          <w:rFonts w:ascii="Arial" w:hAnsi="Arial" w:cs="David" w:hint="cs"/>
          <w:rtl/>
        </w:rPr>
        <w:t>.</w:t>
      </w:r>
    </w:p>
    <w:p w:rsidR="001C2D07" w:rsidRPr="006248F9" w:rsidRDefault="001C2D07" w:rsidP="00F47ADB">
      <w:pPr>
        <w:overflowPunct w:val="0"/>
        <w:autoSpaceDE w:val="0"/>
        <w:autoSpaceDN w:val="0"/>
        <w:adjustRightInd w:val="0"/>
        <w:spacing w:after="0" w:line="360" w:lineRule="auto"/>
        <w:ind w:left="1360" w:hanging="425"/>
        <w:jc w:val="both"/>
        <w:textAlignment w:val="baseline"/>
        <w:rPr>
          <w:rFonts w:ascii="David" w:hAnsi="David" w:cs="David"/>
          <w:rtl/>
        </w:rPr>
      </w:pPr>
      <w:bookmarkStart w:id="10" w:name="_Ref373173038"/>
      <w:bookmarkEnd w:id="1"/>
      <w:bookmarkEnd w:id="2"/>
      <w:bookmarkEnd w:id="3"/>
      <w:bookmarkEnd w:id="4"/>
      <w:bookmarkEnd w:id="5"/>
    </w:p>
    <w:bookmarkEnd w:id="10"/>
    <w:p w:rsidR="00EE448C" w:rsidRPr="00862486" w:rsidRDefault="00EE448C" w:rsidP="005F3716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התאריך האחרון להגשת הצעות הוא </w:t>
      </w:r>
      <w:r w:rsidR="00C5777D">
        <w:rPr>
          <w:rFonts w:ascii="Arial" w:eastAsia="Times New Roman" w:hAnsi="Arial" w:cs="David" w:hint="cs"/>
          <w:b/>
          <w:bCs/>
          <w:color w:val="000000"/>
          <w:highlight w:val="yellow"/>
          <w:u w:val="single"/>
          <w:shd w:val="clear" w:color="auto" w:fill="FFFFFF"/>
          <w:rtl/>
        </w:rPr>
        <w:t xml:space="preserve">יום </w:t>
      </w:r>
      <w:r w:rsidR="005F3716">
        <w:rPr>
          <w:rFonts w:ascii="Arial" w:eastAsia="Times New Roman" w:hAnsi="Arial" w:cs="David" w:hint="cs"/>
          <w:b/>
          <w:bCs/>
          <w:color w:val="000000"/>
          <w:highlight w:val="yellow"/>
          <w:u w:val="single"/>
          <w:shd w:val="clear" w:color="auto" w:fill="FFFFFF"/>
          <w:rtl/>
        </w:rPr>
        <w:t>ר</w:t>
      </w:r>
      <w:r w:rsidR="00C5777D">
        <w:rPr>
          <w:rFonts w:ascii="Arial" w:eastAsia="Times New Roman" w:hAnsi="Arial" w:cs="David" w:hint="cs"/>
          <w:b/>
          <w:bCs/>
          <w:color w:val="000000"/>
          <w:highlight w:val="yellow"/>
          <w:u w:val="single"/>
          <w:shd w:val="clear" w:color="auto" w:fill="FFFFFF"/>
          <w:rtl/>
        </w:rPr>
        <w:t>א</w:t>
      </w:r>
      <w:r w:rsidR="005F3716">
        <w:rPr>
          <w:rFonts w:ascii="Arial" w:eastAsia="Times New Roman" w:hAnsi="Arial" w:cs="David" w:hint="cs"/>
          <w:b/>
          <w:bCs/>
          <w:color w:val="000000"/>
          <w:highlight w:val="yellow"/>
          <w:u w:val="single"/>
          <w:shd w:val="clear" w:color="auto" w:fill="FFFFFF"/>
          <w:rtl/>
        </w:rPr>
        <w:t>שון, ח' בתמוז תשע"ז, 2 ביולי 2017</w:t>
      </w:r>
      <w:r w:rsidR="00301B14" w:rsidRPr="00301B14">
        <w:rPr>
          <w:rFonts w:ascii="Arial" w:eastAsia="Times New Roman" w:hAnsi="Arial" w:cs="David" w:hint="cs"/>
          <w:b/>
          <w:bCs/>
          <w:color w:val="000000"/>
          <w:highlight w:val="yellow"/>
          <w:u w:val="single"/>
          <w:shd w:val="clear" w:color="auto" w:fill="FFFFFF"/>
          <w:rtl/>
        </w:rPr>
        <w:t>_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עד השעה 12:00 בצהריים. ההצעות יוגשו לתיבת המכרזים הממוקמת </w:t>
      </w:r>
      <w:r w:rsidRPr="00862486">
        <w:rPr>
          <w:rFonts w:ascii="Arial" w:eastAsia="Times New Roman" w:hAnsi="Arial" w:cs="David"/>
          <w:b/>
          <w:bCs/>
          <w:color w:val="000000"/>
          <w:shd w:val="clear" w:color="auto" w:fill="FFFFFF"/>
          <w:rtl/>
        </w:rPr>
        <w:t>במטה המשותף למשרדי המדע התרבות והספורט, הקריה המזרחית, ירושלים, בניין ג', קומה שלישית, ליד חדר 302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</w:p>
    <w:p w:rsidR="00EE448C" w:rsidRPr="00862486" w:rsidRDefault="00A50B5E" w:rsidP="000020B4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לעיון במסמכי המכרז ניתן לפנות לאתר האינטרנ</w:t>
      </w:r>
      <w:r w:rsidR="003E7EB5"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ט של משרד התרבות והספורט בכתובת</w:t>
      </w:r>
      <w:hyperlink r:id="rId8" w:history="1">
        <w:r w:rsidR="003E7EB5" w:rsidRPr="00862486">
          <w:rPr>
            <w:rStyle w:val="Hyperlink"/>
            <w:rFonts w:ascii="Arial" w:eastAsia="Times New Roman" w:hAnsi="Arial" w:cs="David"/>
            <w:b/>
            <w:bCs/>
            <w:shd w:val="clear" w:color="auto" w:fill="FFFFFF"/>
          </w:rPr>
          <w:t>http://www.mcs.gov.il</w:t>
        </w:r>
      </w:hyperlink>
      <w:r w:rsidR="003E7EB5" w:rsidRPr="00862486">
        <w:rPr>
          <w:rFonts w:ascii="Arial" w:eastAsia="Times New Roman" w:hAnsi="Arial" w:cs="David"/>
          <w:b/>
          <w:bCs/>
          <w:color w:val="000000"/>
          <w:shd w:val="clear" w:color="auto" w:fill="FFFFFF"/>
        </w:rPr>
        <w:t xml:space="preserve"> </w:t>
      </w:r>
      <w:r w:rsidR="003E7EB5"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בלשונית "מכרזים ודרושים".</w:t>
      </w:r>
    </w:p>
    <w:p w:rsidR="00A50B5E" w:rsidRPr="00862486" w:rsidRDefault="00A50B5E" w:rsidP="005F3716">
      <w:pPr>
        <w:pStyle w:val="a3"/>
        <w:numPr>
          <w:ilvl w:val="0"/>
          <w:numId w:val="1"/>
        </w:numPr>
        <w:spacing w:after="120" w:line="240" w:lineRule="auto"/>
        <w:ind w:right="-482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שאלות הבהרה הנוגעות לפרטי המכרז, יש להפנות באמצעות דוא"ל בלבד, לכתובת </w:t>
      </w:r>
      <w:r w:rsidR="00B8279D" w:rsidRPr="00B8279D">
        <w:rPr>
          <w:rFonts w:eastAsia="Times New Roman" w:cs="David"/>
          <w:b/>
          <w:bCs/>
          <w:shd w:val="clear" w:color="auto" w:fill="FFFFFF"/>
        </w:rPr>
        <w:t>shlomoi@most.gov.il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, עד </w:t>
      </w:r>
      <w:r w:rsidR="005F371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ליום</w:t>
      </w: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 xml:space="preserve"> </w:t>
      </w:r>
      <w:r w:rsidR="005F3716">
        <w:rPr>
          <w:rFonts w:ascii="Arial" w:eastAsia="Times New Roman" w:hAnsi="Arial" w:cs="David" w:hint="cs"/>
          <w:b/>
          <w:bCs/>
          <w:color w:val="000000"/>
          <w:highlight w:val="yellow"/>
          <w:u w:val="single"/>
          <w:shd w:val="clear" w:color="auto" w:fill="FFFFFF"/>
          <w:rtl/>
        </w:rPr>
        <w:t>רביעי כ' בסיון תשע"ז, 14 ביוני 2017</w:t>
      </w:r>
      <w:r w:rsidR="00301B14" w:rsidRPr="00301B14">
        <w:rPr>
          <w:rFonts w:ascii="Arial" w:eastAsia="Times New Roman" w:hAnsi="Arial" w:cs="David" w:hint="cs"/>
          <w:b/>
          <w:bCs/>
          <w:color w:val="000000"/>
          <w:highlight w:val="yellow"/>
          <w:u w:val="single"/>
          <w:shd w:val="clear" w:color="auto" w:fill="FFFFFF"/>
          <w:rtl/>
        </w:rPr>
        <w:t>_</w:t>
      </w:r>
      <w:bookmarkStart w:id="11" w:name="_GoBack"/>
      <w:bookmarkEnd w:id="11"/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בשעה 15:00</w:t>
      </w:r>
      <w:r w:rsidR="003E7EB5"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.</w:t>
      </w:r>
    </w:p>
    <w:p w:rsidR="0071773C" w:rsidRPr="00232B7E" w:rsidRDefault="00A50B5E" w:rsidP="00232B7E">
      <w:pPr>
        <w:pStyle w:val="a3"/>
        <w:numPr>
          <w:ilvl w:val="0"/>
          <w:numId w:val="1"/>
        </w:numPr>
        <w:spacing w:after="120" w:line="240" w:lineRule="auto"/>
        <w:ind w:left="369" w:right="-482" w:hanging="284"/>
        <w:contextualSpacing w:val="0"/>
        <w:jc w:val="both"/>
        <w:textAlignment w:val="baseline"/>
        <w:rPr>
          <w:rFonts w:ascii="Arial" w:eastAsia="Times New Roman" w:hAnsi="Arial" w:cs="David"/>
          <w:b/>
          <w:bCs/>
          <w:color w:val="000000"/>
          <w:shd w:val="clear" w:color="auto" w:fill="FFFFFF"/>
        </w:rPr>
      </w:pPr>
      <w:r w:rsidRPr="00862486">
        <w:rPr>
          <w:rFonts w:ascii="Arial" w:eastAsia="Times New Roman" w:hAnsi="Arial" w:cs="David" w:hint="cs"/>
          <w:b/>
          <w:bCs/>
          <w:color w:val="000000"/>
          <w:shd w:val="clear" w:color="auto" w:fill="FFFFFF"/>
          <w:rtl/>
        </w:rPr>
        <w:t>בכל מקרה של סתירה בין הוראות מודעה זו למסמכי המכרז, יגברו הוראות מסמכי המכרז.</w:t>
      </w:r>
    </w:p>
    <w:sectPr w:rsidR="0071773C" w:rsidRPr="00232B7E" w:rsidSect="00ED59B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Cs/>
        <w:i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i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/>
        <w:bCs w:val="0"/>
        <w:i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004C0F19"/>
    <w:multiLevelType w:val="multilevel"/>
    <w:tmpl w:val="A784FBA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2">
    <w:nsid w:val="00712124"/>
    <w:multiLevelType w:val="multilevel"/>
    <w:tmpl w:val="1426642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69" w:hanging="435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3">
    <w:nsid w:val="03980ED4"/>
    <w:multiLevelType w:val="multilevel"/>
    <w:tmpl w:val="11BA85B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6C0594"/>
    <w:multiLevelType w:val="multilevel"/>
    <w:tmpl w:val="64EE690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91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14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4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93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77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248" w:hanging="1440"/>
      </w:pPr>
      <w:rPr>
        <w:rFonts w:hint="default"/>
      </w:rPr>
    </w:lvl>
  </w:abstractNum>
  <w:abstractNum w:abstractNumId="5">
    <w:nsid w:val="11117F0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12383370"/>
    <w:multiLevelType w:val="multilevel"/>
    <w:tmpl w:val="1426642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69" w:hanging="43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7">
    <w:nsid w:val="189B3739"/>
    <w:multiLevelType w:val="multilevel"/>
    <w:tmpl w:val="FAE48FA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8">
    <w:nsid w:val="1C482332"/>
    <w:multiLevelType w:val="multilevel"/>
    <w:tmpl w:val="F618949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3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5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368" w:hanging="2160"/>
      </w:pPr>
      <w:rPr>
        <w:rFonts w:hint="default"/>
      </w:rPr>
    </w:lvl>
  </w:abstractNum>
  <w:abstractNum w:abstractNumId="9">
    <w:nsid w:val="1D3646CC"/>
    <w:multiLevelType w:val="multilevel"/>
    <w:tmpl w:val="EE14189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69" w:hanging="435"/>
      </w:pPr>
      <w:rPr>
        <w:rFonts w:hint="default"/>
        <w:b w:val="0"/>
        <w:bCs w:val="0"/>
        <w:lang w:bidi="he-IL"/>
      </w:rPr>
    </w:lvl>
    <w:lvl w:ilvl="2">
      <w:start w:val="1"/>
      <w:numFmt w:val="none"/>
      <w:lvlText w:val="3.2.1"/>
      <w:lvlJc w:val="left"/>
      <w:pPr>
        <w:ind w:left="29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0">
    <w:nsid w:val="24D950F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9443FB0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>
    <w:nsid w:val="2AB35399"/>
    <w:multiLevelType w:val="multilevel"/>
    <w:tmpl w:val="C900921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13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2E75680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5">
    <w:nsid w:val="2FD830AC"/>
    <w:multiLevelType w:val="multilevel"/>
    <w:tmpl w:val="F202C3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30171D82"/>
    <w:multiLevelType w:val="multilevel"/>
    <w:tmpl w:val="0804DF02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7">
    <w:nsid w:val="3231494B"/>
    <w:multiLevelType w:val="multilevel"/>
    <w:tmpl w:val="7B8C0B6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8">
    <w:nsid w:val="389B55B9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19">
    <w:nsid w:val="3A261309"/>
    <w:multiLevelType w:val="multilevel"/>
    <w:tmpl w:val="FFECAD5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69" w:hanging="435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20">
    <w:nsid w:val="3B1C702E"/>
    <w:multiLevelType w:val="multilevel"/>
    <w:tmpl w:val="A3E88698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11" w:hanging="495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368" w:hanging="1440"/>
      </w:pPr>
      <w:rPr>
        <w:rFonts w:hint="default"/>
      </w:rPr>
    </w:lvl>
  </w:abstractNum>
  <w:abstractNum w:abstractNumId="21">
    <w:nsid w:val="410A6A9E"/>
    <w:multiLevelType w:val="multilevel"/>
    <w:tmpl w:val="8ECA4E4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3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22">
    <w:nsid w:val="47746CCC"/>
    <w:multiLevelType w:val="multilevel"/>
    <w:tmpl w:val="3F5C2D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46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33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5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67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55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424" w:hanging="1440"/>
      </w:pPr>
      <w:rPr>
        <w:rFonts w:hint="default"/>
      </w:rPr>
    </w:lvl>
  </w:abstractNum>
  <w:abstractNum w:abstractNumId="23">
    <w:nsid w:val="4CEE199A"/>
    <w:multiLevelType w:val="multilevel"/>
    <w:tmpl w:val="66B0F700"/>
    <w:numStyleLink w:val="1"/>
  </w:abstractNum>
  <w:abstractNum w:abstractNumId="24">
    <w:nsid w:val="52F82843"/>
    <w:multiLevelType w:val="multilevel"/>
    <w:tmpl w:val="EE024FD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25">
    <w:nsid w:val="5A000B04"/>
    <w:multiLevelType w:val="multilevel"/>
    <w:tmpl w:val="07F2393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11" w:hanging="360"/>
      </w:pPr>
      <w:rPr>
        <w:rFonts w:hint="default"/>
        <w:lang w:val="en-US"/>
      </w:rPr>
    </w:lvl>
    <w:lvl w:ilvl="2">
      <w:start w:val="1"/>
      <w:numFmt w:val="decimal"/>
      <w:lvlText w:val="%1.%2.%3."/>
      <w:lvlJc w:val="left"/>
      <w:pPr>
        <w:ind w:left="22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8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9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6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8" w:hanging="1440"/>
      </w:pPr>
      <w:rPr>
        <w:rFonts w:hint="default"/>
      </w:rPr>
    </w:lvl>
  </w:abstractNum>
  <w:abstractNum w:abstractNumId="26">
    <w:nsid w:val="5A955DDC"/>
    <w:multiLevelType w:val="multilevel"/>
    <w:tmpl w:val="30CC91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27">
    <w:nsid w:val="5B3E1F2E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>
    <w:nsid w:val="5D666CED"/>
    <w:multiLevelType w:val="multilevel"/>
    <w:tmpl w:val="BFBC376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29">
    <w:nsid w:val="5F202785"/>
    <w:multiLevelType w:val="multilevel"/>
    <w:tmpl w:val="CA42BC38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48" w:hanging="1440"/>
      </w:pPr>
      <w:rPr>
        <w:rFonts w:hint="default"/>
      </w:rPr>
    </w:lvl>
  </w:abstractNum>
  <w:abstractNum w:abstractNumId="30">
    <w:nsid w:val="629243CF"/>
    <w:multiLevelType w:val="hybridMultilevel"/>
    <w:tmpl w:val="1FD0EDDE"/>
    <w:lvl w:ilvl="0" w:tplc="04090001">
      <w:start w:val="1"/>
      <w:numFmt w:val="bullet"/>
      <w:lvlText w:val=""/>
      <w:lvlJc w:val="left"/>
      <w:pPr>
        <w:ind w:left="2591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31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03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75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47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19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91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763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8351" w:hanging="360"/>
      </w:pPr>
      <w:rPr>
        <w:rFonts w:ascii="Wingdings" w:hAnsi="Wingdings" w:hint="default"/>
      </w:rPr>
    </w:lvl>
  </w:abstractNum>
  <w:abstractNum w:abstractNumId="31">
    <w:nsid w:val="63255209"/>
    <w:multiLevelType w:val="multilevel"/>
    <w:tmpl w:val="279CF7D2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69" w:hanging="435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32">
    <w:nsid w:val="67881EF9"/>
    <w:multiLevelType w:val="multilevel"/>
    <w:tmpl w:val="E9BC6B3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1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0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5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2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9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5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04" w:hanging="2160"/>
      </w:pPr>
      <w:rPr>
        <w:rFonts w:hint="default"/>
      </w:rPr>
    </w:lvl>
  </w:abstractNum>
  <w:abstractNum w:abstractNumId="33">
    <w:nsid w:val="6FC80C62"/>
    <w:multiLevelType w:val="multilevel"/>
    <w:tmpl w:val="5300AA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sz w:val="22"/>
        <w:szCs w:val="22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18"/>
        <w:szCs w:val="18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4">
    <w:nsid w:val="723A70F4"/>
    <w:multiLevelType w:val="multilevel"/>
    <w:tmpl w:val="34CCD86C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271" w:hanging="43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439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622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84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2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45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29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6488" w:hanging="1800"/>
      </w:pPr>
      <w:rPr>
        <w:rFonts w:hint="default"/>
      </w:rPr>
    </w:lvl>
  </w:abstractNum>
  <w:abstractNum w:abstractNumId="35">
    <w:nsid w:val="7602716C"/>
    <w:multiLevelType w:val="multilevel"/>
    <w:tmpl w:val="66B0F700"/>
    <w:styleLink w:val="1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69" w:hanging="435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36">
    <w:nsid w:val="786E5830"/>
    <w:multiLevelType w:val="multilevel"/>
    <w:tmpl w:val="FAA6758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873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74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25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1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51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03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44" w:hanging="1440"/>
      </w:pPr>
      <w:rPr>
        <w:rFonts w:hint="default"/>
      </w:rPr>
    </w:lvl>
  </w:abstractNum>
  <w:abstractNum w:abstractNumId="37">
    <w:nsid w:val="799D464A"/>
    <w:multiLevelType w:val="multilevel"/>
    <w:tmpl w:val="BC3AAD40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69" w:hanging="435"/>
      </w:pPr>
      <w:rPr>
        <w:rFonts w:hint="default"/>
        <w:b w:val="0"/>
        <w:bCs w:val="0"/>
        <w:lang w:bidi="he-IL"/>
      </w:rPr>
    </w:lvl>
    <w:lvl w:ilvl="2">
      <w:start w:val="1"/>
      <w:numFmt w:val="none"/>
      <w:lvlText w:val="3.2.2"/>
      <w:lvlJc w:val="left"/>
      <w:pPr>
        <w:ind w:left="29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38">
    <w:nsid w:val="7A747D41"/>
    <w:multiLevelType w:val="multilevel"/>
    <w:tmpl w:val="46B63C54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2"/>
      <w:lvlJc w:val="left"/>
      <w:pPr>
        <w:ind w:left="1551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39">
    <w:nsid w:val="7C4B127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>
    <w:nsid w:val="7E5F5B29"/>
    <w:multiLevelType w:val="multilevel"/>
    <w:tmpl w:val="14266428"/>
    <w:lvl w:ilvl="0">
      <w:start w:val="3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none"/>
      <w:lvlText w:val="3.2.1"/>
      <w:lvlJc w:val="left"/>
      <w:pPr>
        <w:ind w:left="1569" w:hanging="43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952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406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5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6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7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25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68" w:hanging="1440"/>
      </w:pPr>
      <w:rPr>
        <w:rFonts w:hint="default"/>
      </w:rPr>
    </w:lvl>
  </w:abstractNum>
  <w:abstractNum w:abstractNumId="41">
    <w:nsid w:val="7FF366A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9"/>
  </w:num>
  <w:num w:numId="2">
    <w:abstractNumId w:val="0"/>
  </w:num>
  <w:num w:numId="3">
    <w:abstractNumId w:val="32"/>
  </w:num>
  <w:num w:numId="4">
    <w:abstractNumId w:val="1"/>
  </w:num>
  <w:num w:numId="5">
    <w:abstractNumId w:val="36"/>
  </w:num>
  <w:num w:numId="6">
    <w:abstractNumId w:val="22"/>
  </w:num>
  <w:num w:numId="7">
    <w:abstractNumId w:val="16"/>
  </w:num>
  <w:num w:numId="8">
    <w:abstractNumId w:val="18"/>
  </w:num>
  <w:num w:numId="9">
    <w:abstractNumId w:val="4"/>
  </w:num>
  <w:num w:numId="10">
    <w:abstractNumId w:val="20"/>
  </w:num>
  <w:num w:numId="11">
    <w:abstractNumId w:val="34"/>
  </w:num>
  <w:num w:numId="12">
    <w:abstractNumId w:val="25"/>
  </w:num>
  <w:num w:numId="13">
    <w:abstractNumId w:val="12"/>
  </w:num>
  <w:num w:numId="14">
    <w:abstractNumId w:val="26"/>
  </w:num>
  <w:num w:numId="15">
    <w:abstractNumId w:val="29"/>
  </w:num>
  <w:num w:numId="16">
    <w:abstractNumId w:val="8"/>
  </w:num>
  <w:num w:numId="17">
    <w:abstractNumId w:val="19"/>
  </w:num>
  <w:num w:numId="18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30"/>
  </w:num>
  <w:num w:numId="20">
    <w:abstractNumId w:val="3"/>
  </w:num>
  <w:num w:numId="21">
    <w:abstractNumId w:val="27"/>
  </w:num>
  <w:num w:numId="22">
    <w:abstractNumId w:val="15"/>
  </w:num>
  <w:num w:numId="23">
    <w:abstractNumId w:val="6"/>
  </w:num>
  <w:num w:numId="24">
    <w:abstractNumId w:val="28"/>
  </w:num>
  <w:num w:numId="25">
    <w:abstractNumId w:val="33"/>
  </w:num>
  <w:num w:numId="26">
    <w:abstractNumId w:val="40"/>
  </w:num>
  <w:num w:numId="27">
    <w:abstractNumId w:val="41"/>
  </w:num>
  <w:num w:numId="28">
    <w:abstractNumId w:val="5"/>
  </w:num>
  <w:num w:numId="29">
    <w:abstractNumId w:val="10"/>
  </w:num>
  <w:num w:numId="30">
    <w:abstractNumId w:val="14"/>
  </w:num>
  <w:num w:numId="31">
    <w:abstractNumId w:val="11"/>
  </w:num>
  <w:num w:numId="32">
    <w:abstractNumId w:val="17"/>
  </w:num>
  <w:num w:numId="33">
    <w:abstractNumId w:val="31"/>
  </w:num>
  <w:num w:numId="34">
    <w:abstractNumId w:val="35"/>
  </w:num>
  <w:num w:numId="35">
    <w:abstractNumId w:val="23"/>
  </w:num>
  <w:num w:numId="36">
    <w:abstractNumId w:val="24"/>
  </w:num>
  <w:num w:numId="37">
    <w:abstractNumId w:val="7"/>
  </w:num>
  <w:num w:numId="38">
    <w:abstractNumId w:val="9"/>
  </w:num>
  <w:num w:numId="39">
    <w:abstractNumId w:val="37"/>
  </w:num>
  <w:num w:numId="40">
    <w:abstractNumId w:val="2"/>
  </w:num>
  <w:num w:numId="41">
    <w:abstractNumId w:val="38"/>
  </w:num>
  <w:num w:numId="42">
    <w:abstractNumId w:val="21"/>
  </w:num>
  <w:num w:numId="43">
    <w:abstractNumId w:val="13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Ofra Sharon">
    <w15:presenceInfo w15:providerId="AD" w15:userId="S-1-5-21-1048547706-587273117-3025996140-722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0DE2"/>
    <w:rsid w:val="000020B4"/>
    <w:rsid w:val="0007143D"/>
    <w:rsid w:val="001C2D07"/>
    <w:rsid w:val="00232B7E"/>
    <w:rsid w:val="00250E50"/>
    <w:rsid w:val="002C30B1"/>
    <w:rsid w:val="00301B14"/>
    <w:rsid w:val="00370C02"/>
    <w:rsid w:val="003D4CB6"/>
    <w:rsid w:val="003E7EB5"/>
    <w:rsid w:val="0043561A"/>
    <w:rsid w:val="00530DE2"/>
    <w:rsid w:val="00534559"/>
    <w:rsid w:val="005758D5"/>
    <w:rsid w:val="005E563D"/>
    <w:rsid w:val="005F3716"/>
    <w:rsid w:val="006215A6"/>
    <w:rsid w:val="006248F9"/>
    <w:rsid w:val="006D6E6B"/>
    <w:rsid w:val="0071773C"/>
    <w:rsid w:val="007914B1"/>
    <w:rsid w:val="007D710A"/>
    <w:rsid w:val="00842FC4"/>
    <w:rsid w:val="00862486"/>
    <w:rsid w:val="00914E4E"/>
    <w:rsid w:val="009B04B4"/>
    <w:rsid w:val="009E65D4"/>
    <w:rsid w:val="009F5A80"/>
    <w:rsid w:val="00A03B67"/>
    <w:rsid w:val="00A50B5E"/>
    <w:rsid w:val="00A5111C"/>
    <w:rsid w:val="00AA446D"/>
    <w:rsid w:val="00B152E5"/>
    <w:rsid w:val="00B7132A"/>
    <w:rsid w:val="00B8279D"/>
    <w:rsid w:val="00BB3976"/>
    <w:rsid w:val="00BF46F9"/>
    <w:rsid w:val="00C42130"/>
    <w:rsid w:val="00C5777D"/>
    <w:rsid w:val="00CA084D"/>
    <w:rsid w:val="00D40B5C"/>
    <w:rsid w:val="00D552FF"/>
    <w:rsid w:val="00D77FCC"/>
    <w:rsid w:val="00DB1118"/>
    <w:rsid w:val="00E05902"/>
    <w:rsid w:val="00E92596"/>
    <w:rsid w:val="00ED59B5"/>
    <w:rsid w:val="00EE448C"/>
    <w:rsid w:val="00EE6D44"/>
    <w:rsid w:val="00F10FC2"/>
    <w:rsid w:val="00F24419"/>
    <w:rsid w:val="00F47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annotation subject"/>
    <w:basedOn w:val="a6"/>
    <w:next w:val="a6"/>
    <w:link w:val="ab"/>
    <w:uiPriority w:val="99"/>
    <w:semiHidden/>
    <w:unhideWhenUsed/>
    <w:rsid w:val="006248F9"/>
    <w:rPr>
      <w:rFonts w:asciiTheme="minorHAnsi" w:eastAsiaTheme="minorHAnsi" w:hAnsiTheme="minorHAnsi" w:cstheme="minorBidi"/>
      <w:b/>
      <w:bCs/>
    </w:rPr>
  </w:style>
  <w:style w:type="character" w:customStyle="1" w:styleId="ab">
    <w:name w:val="נושא הערה תו"/>
    <w:basedOn w:val="a7"/>
    <w:link w:val="aa"/>
    <w:uiPriority w:val="99"/>
    <w:semiHidden/>
    <w:rsid w:val="006248F9"/>
    <w:rPr>
      <w:rFonts w:ascii="Calibri" w:eastAsia="Calibri" w:hAnsi="Calibri" w:cs="Arial"/>
      <w:b/>
      <w:bCs/>
      <w:sz w:val="20"/>
      <w:szCs w:val="20"/>
    </w:rPr>
  </w:style>
  <w:style w:type="numbering" w:customStyle="1" w:styleId="1">
    <w:name w:val="סגנון1"/>
    <w:uiPriority w:val="99"/>
    <w:rsid w:val="00301B14"/>
    <w:pPr>
      <w:numPr>
        <w:numId w:val="34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530DE2"/>
  </w:style>
  <w:style w:type="character" w:customStyle="1" w:styleId="ms-rtethemeforecolor-2-0">
    <w:name w:val="ms-rtethemeforecolor-2-0"/>
    <w:basedOn w:val="a0"/>
    <w:rsid w:val="00530DE2"/>
  </w:style>
  <w:style w:type="paragraph" w:styleId="a3">
    <w:name w:val="List Paragraph"/>
    <w:aliases w:val="LP1"/>
    <w:basedOn w:val="a"/>
    <w:link w:val="a4"/>
    <w:uiPriority w:val="34"/>
    <w:qFormat/>
    <w:rsid w:val="00E92596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DB1118"/>
  </w:style>
  <w:style w:type="character" w:styleId="a5">
    <w:name w:val="annotation reference"/>
    <w:unhideWhenUsed/>
    <w:rsid w:val="00DB1118"/>
    <w:rPr>
      <w:sz w:val="16"/>
      <w:szCs w:val="16"/>
    </w:rPr>
  </w:style>
  <w:style w:type="paragraph" w:styleId="a6">
    <w:name w:val="annotation text"/>
    <w:basedOn w:val="a"/>
    <w:link w:val="a7"/>
    <w:unhideWhenUsed/>
    <w:rsid w:val="00DB1118"/>
    <w:pPr>
      <w:spacing w:line="240" w:lineRule="auto"/>
    </w:pPr>
    <w:rPr>
      <w:rFonts w:ascii="Calibri" w:eastAsia="Calibri" w:hAnsi="Calibri" w:cs="Arial"/>
      <w:sz w:val="20"/>
      <w:szCs w:val="20"/>
    </w:rPr>
  </w:style>
  <w:style w:type="character" w:customStyle="1" w:styleId="a7">
    <w:name w:val="טקסט הערה תו"/>
    <w:basedOn w:val="a0"/>
    <w:link w:val="a6"/>
    <w:rsid w:val="00DB1118"/>
    <w:rPr>
      <w:rFonts w:ascii="Calibri" w:eastAsia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B1118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DB1118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EE448C"/>
  </w:style>
  <w:style w:type="paragraph" w:styleId="aa">
    <w:name w:val="annotation subject"/>
    <w:basedOn w:val="a6"/>
    <w:next w:val="a6"/>
    <w:link w:val="ab"/>
    <w:uiPriority w:val="99"/>
    <w:semiHidden/>
    <w:unhideWhenUsed/>
    <w:rsid w:val="006248F9"/>
    <w:rPr>
      <w:rFonts w:asciiTheme="minorHAnsi" w:eastAsiaTheme="minorHAnsi" w:hAnsiTheme="minorHAnsi" w:cstheme="minorBidi"/>
      <w:b/>
      <w:bCs/>
    </w:rPr>
  </w:style>
  <w:style w:type="character" w:customStyle="1" w:styleId="ab">
    <w:name w:val="נושא הערה תו"/>
    <w:basedOn w:val="a7"/>
    <w:link w:val="aa"/>
    <w:uiPriority w:val="99"/>
    <w:semiHidden/>
    <w:rsid w:val="006248F9"/>
    <w:rPr>
      <w:rFonts w:ascii="Calibri" w:eastAsia="Calibri" w:hAnsi="Calibri" w:cs="Arial"/>
      <w:b/>
      <w:bCs/>
      <w:sz w:val="20"/>
      <w:szCs w:val="20"/>
    </w:rPr>
  </w:style>
  <w:style w:type="numbering" w:customStyle="1" w:styleId="1">
    <w:name w:val="סגנון1"/>
    <w:uiPriority w:val="99"/>
    <w:rsid w:val="00301B14"/>
    <w:pPr>
      <w:numPr>
        <w:numId w:val="3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55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999669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660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781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319345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7939524">
              <w:marLeft w:val="0"/>
              <w:marRight w:val="0"/>
              <w:marTop w:val="0"/>
              <w:marBottom w:val="2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8702597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35131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32997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345982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48877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35230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896706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17011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481974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107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368304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94598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1571836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2889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589483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072335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792559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5724550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671754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040635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6190338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542101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776241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9676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36620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4411572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249390">
              <w:marLeft w:val="0"/>
              <w:marRight w:val="113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959706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8418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89063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6872331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329119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9678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51340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16867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237596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16314">
              <w:marLeft w:val="0"/>
              <w:marRight w:val="2002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483545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00923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278750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6471494">
              <w:marLeft w:val="0"/>
              <w:marRight w:val="396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482340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70667">
              <w:marLeft w:val="0"/>
              <w:marRight w:val="286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001513">
              <w:marLeft w:val="0"/>
              <w:marRight w:val="36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8474158">
              <w:marLeft w:val="0"/>
              <w:marRight w:val="352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5673993">
              <w:marLeft w:val="0"/>
              <w:marRight w:val="349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6195480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465074">
              <w:marLeft w:val="0"/>
              <w:marRight w:val="369"/>
              <w:marTop w:val="12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34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679153">
          <w:marLeft w:val="0"/>
          <w:marRight w:val="352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83427">
          <w:marLeft w:val="0"/>
          <w:marRight w:val="349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37215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40406">
          <w:marLeft w:val="0"/>
          <w:marRight w:val="369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804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6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cs.gov.il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microsoft.com/office/2011/relationships/people" Target="people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E63CD6-2701-4172-BA4D-9356D5F8B3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398</Words>
  <Characters>1994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Sarel Kadosh</dc:creator>
  <cp:lastModifiedBy>Sigi Dan</cp:lastModifiedBy>
  <cp:revision>2</cp:revision>
  <dcterms:created xsi:type="dcterms:W3CDTF">2017-05-29T10:24:00Z</dcterms:created>
  <dcterms:modified xsi:type="dcterms:W3CDTF">2017-05-29T10:24:00Z</dcterms:modified>
</cp:coreProperties>
</file>